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4CF4" w:rsidRDefault="0000439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450" cy="93345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4CF4" w:rsidRDefault="00974CF4">
      <w:pPr>
        <w:jc w:val="both"/>
      </w:pPr>
    </w:p>
    <w:p w:rsidR="00974CF4" w:rsidRDefault="0000439A">
      <w:pPr>
        <w:spacing w:after="240"/>
        <w:jc w:val="center"/>
      </w:pPr>
      <w:r>
        <w:rPr>
          <w:b/>
        </w:rPr>
        <w:t>Alumni Advisory Board</w:t>
      </w:r>
    </w:p>
    <w:p w:rsidR="00974CF4" w:rsidRDefault="0000439A">
      <w:pPr>
        <w:spacing w:after="240"/>
        <w:jc w:val="center"/>
      </w:pPr>
      <w:r>
        <w:rPr>
          <w:b/>
        </w:rPr>
        <w:t>Minutes</w:t>
      </w:r>
    </w:p>
    <w:p w:rsidR="00974CF4" w:rsidRDefault="0000439A">
      <w:pPr>
        <w:jc w:val="center"/>
      </w:pPr>
      <w:r>
        <w:rPr>
          <w:b/>
        </w:rPr>
        <w:t>November 14, 2015</w:t>
      </w:r>
    </w:p>
    <w:p w:rsidR="00974CF4" w:rsidRDefault="0000439A">
      <w:pPr>
        <w:jc w:val="center"/>
      </w:pPr>
      <w:r>
        <w:rPr>
          <w:b/>
        </w:rPr>
        <w:t xml:space="preserve">11:15 a.m. EST </w:t>
      </w:r>
    </w:p>
    <w:p w:rsidR="00974CF4" w:rsidRDefault="00974CF4">
      <w:pPr>
        <w:jc w:val="both"/>
      </w:pPr>
    </w:p>
    <w:p w:rsidR="00974CF4" w:rsidRDefault="00974CF4">
      <w:pPr>
        <w:jc w:val="both"/>
      </w:pPr>
    </w:p>
    <w:p w:rsidR="00974CF4" w:rsidRDefault="00974CF4">
      <w:pPr>
        <w:jc w:val="both"/>
      </w:pPr>
    </w:p>
    <w:p w:rsidR="00974CF4" w:rsidRDefault="0000439A">
      <w:pPr>
        <w:spacing w:line="276" w:lineRule="auto"/>
      </w:pPr>
      <w:r>
        <w:rPr>
          <w:b/>
        </w:rPr>
        <w:t>Present (in</w:t>
      </w:r>
      <w:r w:rsidR="00803F24">
        <w:rPr>
          <w:b/>
        </w:rPr>
        <w:t>-</w:t>
      </w:r>
      <w:r>
        <w:rPr>
          <w:b/>
        </w:rPr>
        <w:t xml:space="preserve">person </w:t>
      </w:r>
      <w:r w:rsidR="00803F24">
        <w:rPr>
          <w:b/>
        </w:rPr>
        <w:t>AAB Retreat held in</w:t>
      </w:r>
      <w:r>
        <w:rPr>
          <w:b/>
        </w:rPr>
        <w:t xml:space="preserve"> Peach</w:t>
      </w:r>
      <w:r w:rsidR="00803F24">
        <w:rPr>
          <w:b/>
        </w:rPr>
        <w:t>t</w:t>
      </w:r>
      <w:r>
        <w:rPr>
          <w:b/>
        </w:rPr>
        <w:t>ree City, GA):</w:t>
      </w:r>
      <w:r>
        <w:t xml:space="preserve"> Jolene Loetscher, Lindsay Hyde, TJ Abrams, Mary Kathryn Covert Steel, Jason Pate, Sarah Williams, Megan Harney, Micaela Connery, Alice Park, Nola Weinstein, Justin Pearson, Daron Roberts </w:t>
      </w:r>
    </w:p>
    <w:p w:rsidR="00974CF4" w:rsidRDefault="00974CF4">
      <w:pPr>
        <w:spacing w:line="276" w:lineRule="auto"/>
      </w:pPr>
    </w:p>
    <w:p w:rsidR="00974CF4" w:rsidRDefault="0000439A">
      <w:pPr>
        <w:spacing w:line="276" w:lineRule="auto"/>
      </w:pPr>
      <w:r>
        <w:rPr>
          <w:b/>
        </w:rPr>
        <w:t>Absent with Regrets:</w:t>
      </w:r>
      <w:r>
        <w:t xml:space="preserve"> Kevin Chung</w:t>
      </w:r>
    </w:p>
    <w:p w:rsidR="00974CF4" w:rsidRDefault="00974CF4">
      <w:pPr>
        <w:spacing w:line="276" w:lineRule="auto"/>
      </w:pPr>
    </w:p>
    <w:p w:rsidR="00974CF4" w:rsidRDefault="0000439A">
      <w:pPr>
        <w:spacing w:line="276" w:lineRule="auto"/>
      </w:pPr>
      <w:r>
        <w:rPr>
          <w:b/>
        </w:rPr>
        <w:t xml:space="preserve">Staff: </w:t>
      </w:r>
      <w:r>
        <w:t>Mark Davis, Jane Hale Hopkins, Megan Barber, Lauren Sensabaugh and Carolyn Norton</w:t>
      </w:r>
    </w:p>
    <w:p w:rsidR="00974CF4" w:rsidRDefault="00974CF4">
      <w:pPr>
        <w:jc w:val="both"/>
      </w:pPr>
    </w:p>
    <w:p w:rsidR="00974CF4" w:rsidRDefault="00974CF4"/>
    <w:p w:rsidR="00974CF4" w:rsidRDefault="0000439A">
      <w:r>
        <w:rPr>
          <w:b/>
        </w:rPr>
        <w:t>Review of July 2105 Quarterly Meeting Minutes</w:t>
      </w:r>
    </w:p>
    <w:p w:rsidR="00974CF4" w:rsidRDefault="0000439A">
      <w:r>
        <w:t>M/S/C Pate/Harney</w:t>
      </w:r>
    </w:p>
    <w:p w:rsidR="00974CF4" w:rsidRDefault="00974CF4"/>
    <w:p w:rsidR="00974CF4" w:rsidRDefault="0000439A">
      <w:r>
        <w:rPr>
          <w:b/>
        </w:rPr>
        <w:t>Review of New Vision Statement</w:t>
      </w:r>
    </w:p>
    <w:p w:rsidR="00974CF4" w:rsidRDefault="00974CF4">
      <w:pPr>
        <w:ind w:left="720"/>
      </w:pPr>
    </w:p>
    <w:p w:rsidR="00974CF4" w:rsidRDefault="0000439A">
      <w:r>
        <w:rPr>
          <w:b/>
        </w:rPr>
        <w:t>Committee Reports (*Denotes Priority Initiatives)</w:t>
      </w:r>
    </w:p>
    <w:p w:rsidR="00974CF4" w:rsidRDefault="00974CF4">
      <w:pPr>
        <w:spacing w:line="276" w:lineRule="auto"/>
        <w:ind w:left="720"/>
      </w:pPr>
    </w:p>
    <w:p w:rsidR="00974CF4" w:rsidRDefault="0000439A">
      <w:pPr>
        <w:spacing w:line="276" w:lineRule="auto"/>
        <w:ind w:left="720"/>
      </w:pPr>
      <w:r>
        <w:t>Service</w:t>
      </w:r>
    </w:p>
    <w:p w:rsidR="00974CF4" w:rsidRDefault="0000439A">
      <w:pPr>
        <w:numPr>
          <w:ilvl w:val="0"/>
          <w:numId w:val="5"/>
        </w:numPr>
        <w:spacing w:line="276" w:lineRule="auto"/>
        <w:ind w:hanging="360"/>
        <w:contextualSpacing/>
      </w:pPr>
      <w:r>
        <w:t>*Scholars On Boards</w:t>
      </w:r>
    </w:p>
    <w:p w:rsidR="00974CF4" w:rsidRDefault="0000439A">
      <w:pPr>
        <w:numPr>
          <w:ilvl w:val="1"/>
          <w:numId w:val="5"/>
        </w:numPr>
        <w:spacing w:line="276" w:lineRule="auto"/>
        <w:ind w:hanging="360"/>
        <w:contextualSpacing/>
      </w:pPr>
      <w:r>
        <w:t>Smaller Service Projects (if Scholars have need, could share needs in newsletter)</w:t>
      </w:r>
    </w:p>
    <w:p w:rsidR="00974CF4" w:rsidRDefault="0000439A">
      <w:pPr>
        <w:numPr>
          <w:ilvl w:val="0"/>
          <w:numId w:val="5"/>
        </w:numPr>
        <w:spacing w:line="276" w:lineRule="auto"/>
        <w:ind w:hanging="360"/>
        <w:contextualSpacing/>
      </w:pPr>
      <w:r>
        <w:t>*Service Summit (combine with Hackathon)</w:t>
      </w:r>
    </w:p>
    <w:p w:rsidR="00974CF4" w:rsidRDefault="0000439A">
      <w:pPr>
        <w:numPr>
          <w:ilvl w:val="1"/>
          <w:numId w:val="5"/>
        </w:numPr>
        <w:spacing w:line="276" w:lineRule="auto"/>
        <w:ind w:hanging="360"/>
        <w:contextualSpacing/>
      </w:pPr>
      <w:r>
        <w:t>Q1 start plan, select location, Q2 planning in detail, Q3 happen; $15,000-$20,000 (if with Hack)</w:t>
      </w:r>
    </w:p>
    <w:p w:rsidR="00974CF4" w:rsidRDefault="0000439A">
      <w:pPr>
        <w:numPr>
          <w:ilvl w:val="0"/>
          <w:numId w:val="5"/>
        </w:numPr>
        <w:spacing w:line="276" w:lineRule="auto"/>
        <w:ind w:hanging="360"/>
        <w:contextualSpacing/>
      </w:pPr>
      <w:r>
        <w:t>Scholars Vote (share photos/registration)</w:t>
      </w:r>
    </w:p>
    <w:p w:rsidR="00974CF4" w:rsidRDefault="00974CF4">
      <w:pPr>
        <w:spacing w:line="276" w:lineRule="auto"/>
      </w:pPr>
    </w:p>
    <w:p w:rsidR="00974CF4" w:rsidRDefault="0000439A">
      <w:pPr>
        <w:spacing w:line="276" w:lineRule="auto"/>
        <w:ind w:left="720"/>
      </w:pPr>
      <w:r>
        <w:t>Career Leadership</w:t>
      </w:r>
    </w:p>
    <w:p w:rsidR="00974CF4" w:rsidRDefault="0000439A">
      <w:pPr>
        <w:numPr>
          <w:ilvl w:val="0"/>
          <w:numId w:val="6"/>
        </w:numPr>
        <w:spacing w:line="276" w:lineRule="auto"/>
        <w:ind w:hanging="360"/>
        <w:contextualSpacing/>
      </w:pPr>
      <w:r>
        <w:t>*CCSF C-Suite</w:t>
      </w:r>
    </w:p>
    <w:p w:rsidR="00974CF4" w:rsidRDefault="00803F24">
      <w:pPr>
        <w:numPr>
          <w:ilvl w:val="1"/>
          <w:numId w:val="6"/>
        </w:numPr>
        <w:spacing w:line="276" w:lineRule="auto"/>
        <w:ind w:hanging="360"/>
        <w:contextualSpacing/>
      </w:pPr>
      <w:r>
        <w:lastRenderedPageBreak/>
        <w:t>R</w:t>
      </w:r>
      <w:r w:rsidR="0000439A">
        <w:t>oundtable dinner or events at innovative companies to re-engage those Scholars we don’t have email for; target NYC for May 2016</w:t>
      </w:r>
    </w:p>
    <w:p w:rsidR="00974CF4" w:rsidRDefault="00803F24">
      <w:pPr>
        <w:numPr>
          <w:ilvl w:val="1"/>
          <w:numId w:val="6"/>
        </w:numPr>
        <w:spacing w:line="276" w:lineRule="auto"/>
        <w:ind w:hanging="360"/>
        <w:contextualSpacing/>
      </w:pPr>
      <w:r>
        <w:t>N</w:t>
      </w:r>
      <w:r w:rsidR="0000439A">
        <w:t xml:space="preserve">o financial commitment </w:t>
      </w:r>
      <w:r>
        <w:t xml:space="preserve">to attend or expectation for donations 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Engage 10-20 executives we aren't currently in touch with 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Ideally, this group would be potential donors</w:t>
      </w:r>
    </w:p>
    <w:p w:rsidR="00974CF4" w:rsidRDefault="0000439A">
      <w:pPr>
        <w:numPr>
          <w:ilvl w:val="0"/>
          <w:numId w:val="6"/>
        </w:numPr>
        <w:spacing w:line="276" w:lineRule="auto"/>
        <w:ind w:hanging="360"/>
        <w:contextualSpacing/>
      </w:pPr>
      <w:r>
        <w:t>*Coke Scholars Pro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Look to engage Coke Scholars at events where they already are 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</w:pPr>
      <w:r>
        <w:t>Texas, California and NY (March - Austin, SXSW; June - DC; February - New York)</w:t>
      </w:r>
    </w:p>
    <w:p w:rsidR="00974CF4" w:rsidRDefault="0000439A">
      <w:pPr>
        <w:numPr>
          <w:ilvl w:val="0"/>
          <w:numId w:val="6"/>
        </w:numPr>
        <w:spacing w:line="276" w:lineRule="auto"/>
        <w:ind w:hanging="360"/>
        <w:contextualSpacing/>
      </w:pPr>
      <w:r>
        <w:t>*Family experiences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Asking our Scholars who have children to engage in events with their kids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Kid-friendly environments/events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How can we connect Scholar Parent to Scholar Parent? </w:t>
      </w:r>
    </w:p>
    <w:p w:rsidR="00974CF4" w:rsidRDefault="0000439A">
      <w:pPr>
        <w:numPr>
          <w:ilvl w:val="0"/>
          <w:numId w:val="6"/>
        </w:numPr>
        <w:spacing w:line="276" w:lineRule="auto"/>
        <w:ind w:hanging="360"/>
        <w:contextualSpacing/>
      </w:pPr>
      <w:r>
        <w:t>Angel Investor pitches</w:t>
      </w:r>
    </w:p>
    <w:p w:rsidR="00974CF4" w:rsidRDefault="00803F24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G</w:t>
      </w:r>
      <w:r w:rsidR="0000439A">
        <w:rPr>
          <w:color w:val="222222"/>
          <w:highlight w:val="white"/>
        </w:rPr>
        <w:t xml:space="preserve">etting involved with government, getting involvement with a VC, 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Finding angel funding for your new company </w:t>
      </w:r>
    </w:p>
    <w:p w:rsidR="00974CF4" w:rsidRDefault="0000439A">
      <w:pPr>
        <w:numPr>
          <w:ilvl w:val="0"/>
          <w:numId w:val="6"/>
        </w:numPr>
        <w:spacing w:line="276" w:lineRule="auto"/>
        <w:ind w:hanging="360"/>
        <w:contextualSpacing/>
      </w:pPr>
      <w:r>
        <w:t>Panel for first year out of college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Setting up calls with Scholars who are graduating from undergrad or their master's 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Help ease them into the transition of the working world </w:t>
      </w:r>
    </w:p>
    <w:p w:rsidR="00974CF4" w:rsidRDefault="0000439A">
      <w:pPr>
        <w:numPr>
          <w:ilvl w:val="1"/>
          <w:numId w:val="6"/>
        </w:numPr>
        <w:spacing w:line="276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Help provide them with bridges to careers</w:t>
      </w:r>
    </w:p>
    <w:p w:rsidR="00974CF4" w:rsidRDefault="00974CF4">
      <w:pPr>
        <w:spacing w:line="276" w:lineRule="auto"/>
        <w:ind w:left="720"/>
      </w:pPr>
    </w:p>
    <w:p w:rsidR="00974CF4" w:rsidRDefault="0000439A">
      <w:pPr>
        <w:spacing w:line="276" w:lineRule="auto"/>
        <w:ind w:left="720"/>
      </w:pPr>
      <w:r>
        <w:t>Development</w:t>
      </w:r>
    </w:p>
    <w:p w:rsidR="00974CF4" w:rsidRDefault="0000439A">
      <w:pPr>
        <w:numPr>
          <w:ilvl w:val="0"/>
          <w:numId w:val="7"/>
        </w:numPr>
        <w:spacing w:line="276" w:lineRule="auto"/>
        <w:ind w:hanging="360"/>
        <w:contextualSpacing/>
      </w:pPr>
      <w:r>
        <w:t>Fundraising goals</w:t>
      </w:r>
    </w:p>
    <w:p w:rsidR="00974CF4" w:rsidRDefault="0000439A">
      <w:pPr>
        <w:numPr>
          <w:ilvl w:val="1"/>
          <w:numId w:val="7"/>
        </w:numPr>
        <w:spacing w:line="276" w:lineRule="auto"/>
        <w:ind w:hanging="360"/>
        <w:contextualSpacing/>
      </w:pPr>
      <w:r>
        <w:t>1,000 unique donors by Leadership Summit 2018</w:t>
      </w:r>
    </w:p>
    <w:p w:rsidR="00974CF4" w:rsidRDefault="0000439A">
      <w:pPr>
        <w:numPr>
          <w:ilvl w:val="1"/>
          <w:numId w:val="7"/>
        </w:numPr>
        <w:spacing w:line="276" w:lineRule="auto"/>
        <w:ind w:hanging="360"/>
        <w:contextualSpacing/>
      </w:pPr>
      <w:r>
        <w:t>100 major donors (total $1,000)</w:t>
      </w:r>
    </w:p>
    <w:p w:rsidR="00974CF4" w:rsidRDefault="0000439A">
      <w:pPr>
        <w:numPr>
          <w:ilvl w:val="1"/>
          <w:numId w:val="7"/>
        </w:numPr>
        <w:spacing w:line="276" w:lineRule="auto"/>
        <w:ind w:hanging="360"/>
        <w:contextualSpacing/>
      </w:pPr>
      <w:r>
        <w:t>Recruit 30 for legacy circle</w:t>
      </w:r>
    </w:p>
    <w:p w:rsidR="00974CF4" w:rsidRDefault="0000439A">
      <w:pPr>
        <w:spacing w:line="276" w:lineRule="auto"/>
        <w:ind w:left="1440" w:firstLine="720"/>
      </w:pPr>
      <w:r>
        <w:rPr>
          <w:i/>
        </w:rPr>
        <w:t>(See later discussion for committee membership needs.)</w:t>
      </w:r>
    </w:p>
    <w:p w:rsidR="00974CF4" w:rsidRDefault="0000439A">
      <w:pPr>
        <w:numPr>
          <w:ilvl w:val="0"/>
          <w:numId w:val="3"/>
        </w:numPr>
        <w:spacing w:line="276" w:lineRule="auto"/>
        <w:ind w:hanging="360"/>
        <w:contextualSpacing/>
      </w:pPr>
      <w:r>
        <w:t>Giving Tuesday</w:t>
      </w:r>
    </w:p>
    <w:p w:rsidR="00974CF4" w:rsidRDefault="0000439A">
      <w:pPr>
        <w:numPr>
          <w:ilvl w:val="1"/>
          <w:numId w:val="3"/>
        </w:numPr>
        <w:spacing w:line="276" w:lineRule="auto"/>
        <w:ind w:hanging="360"/>
        <w:contextualSpacing/>
      </w:pPr>
      <w:r>
        <w:t>Will push out social media messaging</w:t>
      </w:r>
    </w:p>
    <w:p w:rsidR="00974CF4" w:rsidRDefault="00974CF4">
      <w:pPr>
        <w:spacing w:line="276" w:lineRule="auto"/>
        <w:ind w:left="720"/>
      </w:pPr>
    </w:p>
    <w:p w:rsidR="00974CF4" w:rsidRDefault="0000439A">
      <w:pPr>
        <w:spacing w:line="276" w:lineRule="auto"/>
        <w:ind w:left="720"/>
      </w:pPr>
      <w:r>
        <w:t>Governance</w:t>
      </w:r>
    </w:p>
    <w:p w:rsidR="00974CF4" w:rsidRDefault="0000439A">
      <w:pPr>
        <w:numPr>
          <w:ilvl w:val="0"/>
          <w:numId w:val="1"/>
        </w:numPr>
        <w:spacing w:line="276" w:lineRule="auto"/>
        <w:ind w:hanging="360"/>
        <w:contextualSpacing/>
      </w:pPr>
      <w:r>
        <w:t>Board Check-In</w:t>
      </w:r>
    </w:p>
    <w:p w:rsidR="00974CF4" w:rsidRDefault="0000439A">
      <w:pPr>
        <w:numPr>
          <w:ilvl w:val="1"/>
          <w:numId w:val="1"/>
        </w:numPr>
        <w:spacing w:line="276" w:lineRule="auto"/>
        <w:ind w:hanging="360"/>
        <w:contextualSpacing/>
      </w:pPr>
      <w:r>
        <w:t>Create a process to check-in with AAB members at least twice during the year to evaluate time commitment, engagement and address any concerns</w:t>
      </w:r>
    </w:p>
    <w:p w:rsidR="00974CF4" w:rsidRDefault="0000439A">
      <w:pPr>
        <w:numPr>
          <w:ilvl w:val="0"/>
          <w:numId w:val="1"/>
        </w:numPr>
        <w:spacing w:line="276" w:lineRule="auto"/>
        <w:ind w:hanging="360"/>
        <w:contextualSpacing/>
      </w:pPr>
      <w:r>
        <w:t>Talent Pipeline</w:t>
      </w:r>
    </w:p>
    <w:p w:rsidR="00974CF4" w:rsidRDefault="0000439A">
      <w:pPr>
        <w:numPr>
          <w:ilvl w:val="1"/>
          <w:numId w:val="1"/>
        </w:numPr>
        <w:spacing w:line="276" w:lineRule="auto"/>
        <w:ind w:hanging="360"/>
        <w:contextualSpacing/>
      </w:pPr>
      <w:r>
        <w:t xml:space="preserve">Begin the process earlier of </w:t>
      </w:r>
      <w:r w:rsidR="00821BBB">
        <w:t xml:space="preserve">recruiting and evaluation </w:t>
      </w:r>
      <w:r>
        <w:t>for potential AAB members</w:t>
      </w:r>
      <w:r w:rsidR="00821BBB">
        <w:t xml:space="preserve">. </w:t>
      </w:r>
      <w:r>
        <w:t xml:space="preserve"> </w:t>
      </w:r>
      <w:r w:rsidR="00821BBB">
        <w:t>S</w:t>
      </w:r>
      <w:r>
        <w:t>tart bringing in potential AAB members for help with committee work and event planning</w:t>
      </w:r>
    </w:p>
    <w:p w:rsidR="00974CF4" w:rsidRDefault="00974CF4"/>
    <w:p w:rsidR="00974CF4" w:rsidRDefault="0000439A">
      <w:r>
        <w:rPr>
          <w:b/>
        </w:rPr>
        <w:t xml:space="preserve">Discussion regarding Development Committee Transitions </w:t>
      </w:r>
    </w:p>
    <w:p w:rsidR="00821BBB" w:rsidRDefault="00821BBB">
      <w:pPr>
        <w:numPr>
          <w:ilvl w:val="0"/>
          <w:numId w:val="4"/>
        </w:numPr>
        <w:ind w:hanging="360"/>
        <w:contextualSpacing/>
      </w:pPr>
      <w:r>
        <w:t xml:space="preserve">Should the AAB be required to give back to CCSF? </w:t>
      </w:r>
    </w:p>
    <w:p w:rsidR="00821BBB" w:rsidRDefault="00821BBB">
      <w:pPr>
        <w:numPr>
          <w:ilvl w:val="0"/>
          <w:numId w:val="4"/>
        </w:numPr>
        <w:ind w:hanging="360"/>
        <w:contextualSpacing/>
      </w:pPr>
      <w:r>
        <w:t xml:space="preserve">The AAB discussed that this was not an expectation or a condition of recruitment and what is appropriate for the AAB. </w:t>
      </w:r>
    </w:p>
    <w:p w:rsidR="00974CF4" w:rsidRDefault="00821BBB">
      <w:pPr>
        <w:numPr>
          <w:ilvl w:val="0"/>
          <w:numId w:val="4"/>
        </w:numPr>
        <w:ind w:hanging="360"/>
        <w:contextualSpacing/>
      </w:pPr>
      <w:r>
        <w:t>.</w:t>
      </w:r>
    </w:p>
    <w:p w:rsidR="00974CF4" w:rsidRDefault="0000439A">
      <w:pPr>
        <w:numPr>
          <w:ilvl w:val="0"/>
          <w:numId w:val="4"/>
        </w:numPr>
        <w:ind w:hanging="360"/>
        <w:contextualSpacing/>
      </w:pPr>
      <w:r>
        <w:t>Consensus for Governance Committee to work on by-law language to present at January 25, 2016 board meeting to clarify expectations of giving</w:t>
      </w:r>
      <w:r w:rsidR="00821BBB">
        <w:t>.</w:t>
      </w:r>
    </w:p>
    <w:p w:rsidR="00974CF4" w:rsidRDefault="0000439A">
      <w:pPr>
        <w:numPr>
          <w:ilvl w:val="0"/>
          <w:numId w:val="4"/>
        </w:numPr>
        <w:ind w:hanging="360"/>
        <w:contextualSpacing/>
      </w:pPr>
      <w:r>
        <w:t>Abrams and Covert Steel to work with Davis and Norton on options for bringing on additional Development Committee members who may eventually become AAB members</w:t>
      </w:r>
    </w:p>
    <w:p w:rsidR="00974CF4" w:rsidRDefault="00974CF4"/>
    <w:p w:rsidR="00974CF4" w:rsidRDefault="0000439A">
      <w:r>
        <w:rPr>
          <w:b/>
        </w:rPr>
        <w:t>Adjourn</w:t>
      </w:r>
    </w:p>
    <w:p w:rsidR="00974CF4" w:rsidRDefault="0000439A">
      <w:r>
        <w:t>M/S/C Weinstein/Hyde</w:t>
      </w:r>
    </w:p>
    <w:p w:rsidR="00974CF4" w:rsidRDefault="00974CF4">
      <w:pPr>
        <w:ind w:left="720"/>
      </w:pPr>
    </w:p>
    <w:p w:rsidR="00974CF4" w:rsidRDefault="0000439A">
      <w:pPr>
        <w:ind w:left="720"/>
      </w:pPr>
      <w:r>
        <w:rPr>
          <w:b/>
        </w:rPr>
        <w:t xml:space="preserve">Important Dates Coming Up: </w:t>
      </w:r>
    </w:p>
    <w:p w:rsidR="00974CF4" w:rsidRDefault="00974CF4">
      <w:pPr>
        <w:ind w:left="720"/>
      </w:pPr>
    </w:p>
    <w:p w:rsidR="00974CF4" w:rsidRDefault="0000439A">
      <w:pPr>
        <w:numPr>
          <w:ilvl w:val="0"/>
          <w:numId w:val="2"/>
        </w:numPr>
        <w:ind w:hanging="360"/>
        <w:contextualSpacing/>
      </w:pPr>
      <w:r>
        <w:t xml:space="preserve">Next Meeting – January 25, 2016 – MK </w:t>
      </w:r>
    </w:p>
    <w:p w:rsidR="00974CF4" w:rsidRDefault="00974CF4"/>
    <w:p w:rsidR="00974CF4" w:rsidRDefault="00974CF4"/>
    <w:sectPr w:rsidR="00974CF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42" w:rsidRDefault="002C1942">
      <w:r>
        <w:separator/>
      </w:r>
    </w:p>
  </w:endnote>
  <w:endnote w:type="continuationSeparator" w:id="0">
    <w:p w:rsidR="002C1942" w:rsidRDefault="002C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F4" w:rsidRDefault="0000439A">
    <w:r>
      <w:rPr>
        <w:sz w:val="20"/>
        <w:szCs w:val="20"/>
      </w:rPr>
      <w:t>ALUMNI ADVISORY BOARD MINUTES - 11/14/2015 ***DRAFT***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>PAGE</w:instrText>
    </w:r>
    <w:r>
      <w:fldChar w:fldCharType="separate"/>
    </w:r>
    <w:r w:rsidR="00044785">
      <w:rPr>
        <w:noProof/>
      </w:rPr>
      <w:t>1</w:t>
    </w:r>
    <w:r>
      <w:fldChar w:fldCharType="end"/>
    </w:r>
  </w:p>
  <w:p w:rsidR="00974CF4" w:rsidRDefault="00974C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42" w:rsidRDefault="002C1942">
      <w:r>
        <w:separator/>
      </w:r>
    </w:p>
  </w:footnote>
  <w:footnote w:type="continuationSeparator" w:id="0">
    <w:p w:rsidR="002C1942" w:rsidRDefault="002C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20D"/>
    <w:multiLevelType w:val="multilevel"/>
    <w:tmpl w:val="F87AF9F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20D42D17"/>
    <w:multiLevelType w:val="multilevel"/>
    <w:tmpl w:val="1CC290C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34961026"/>
    <w:multiLevelType w:val="multilevel"/>
    <w:tmpl w:val="74B0EFD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39DD1993"/>
    <w:multiLevelType w:val="multilevel"/>
    <w:tmpl w:val="9258C82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3DF23F49"/>
    <w:multiLevelType w:val="multilevel"/>
    <w:tmpl w:val="380ECF3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43EC6978"/>
    <w:multiLevelType w:val="multilevel"/>
    <w:tmpl w:val="0226A74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6" w15:restartNumberingAfterBreak="0">
    <w:nsid w:val="620518BC"/>
    <w:multiLevelType w:val="multilevel"/>
    <w:tmpl w:val="133EAF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F4"/>
    <w:rsid w:val="0000439A"/>
    <w:rsid w:val="00044785"/>
    <w:rsid w:val="000C7D96"/>
    <w:rsid w:val="002C1942"/>
    <w:rsid w:val="00803F24"/>
    <w:rsid w:val="00821BBB"/>
    <w:rsid w:val="009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8E3D8-580C-4529-9EB7-DC0CC97F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2636</Characters>
  <Application>Microsoft Office Word</Application>
  <DocSecurity>4</DocSecurity>
  <Lines>94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Norton -c-</dc:creator>
  <cp:lastModifiedBy>Carolyn Norton -c-</cp:lastModifiedBy>
  <cp:revision>2</cp:revision>
  <dcterms:created xsi:type="dcterms:W3CDTF">2016-04-06T20:29:00Z</dcterms:created>
  <dcterms:modified xsi:type="dcterms:W3CDTF">2016-04-06T20:29:00Z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</Properties>
</file>