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0DD5" w:rsidRDefault="00870DD5" w:rsidP="00870DD5">
      <w:pPr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 wp14:anchorId="1866D4C4" wp14:editId="3BFD1BA0">
            <wp:extent cx="8001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DD5" w:rsidRDefault="00870DD5" w:rsidP="00870DD5">
      <w:pPr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DF3E94" w:rsidRDefault="00E6631F" w:rsidP="00870DD5">
      <w:r>
        <w:rPr>
          <w:rFonts w:ascii="Times New Roman" w:eastAsia="Times New Roman" w:hAnsi="Times New Roman" w:cs="Times New Roman"/>
          <w:b/>
          <w:sz w:val="24"/>
          <w:highlight w:val="white"/>
        </w:rPr>
        <w:t>CCSF Alumni Advisory Board</w:t>
      </w:r>
    </w:p>
    <w:p w:rsidR="00DF3E94" w:rsidRDefault="00E6631F">
      <w:r>
        <w:rPr>
          <w:rFonts w:ascii="Times New Roman" w:eastAsia="Times New Roman" w:hAnsi="Times New Roman" w:cs="Times New Roman"/>
          <w:sz w:val="24"/>
          <w:highlight w:val="white"/>
        </w:rPr>
        <w:t>Minutes</w:t>
      </w:r>
    </w:p>
    <w:p w:rsidR="00DF3E94" w:rsidRDefault="00E6631F">
      <w:r>
        <w:rPr>
          <w:rFonts w:ascii="Times New Roman" w:eastAsia="Times New Roman" w:hAnsi="Times New Roman" w:cs="Times New Roman"/>
          <w:sz w:val="24"/>
          <w:highlight w:val="white"/>
        </w:rPr>
        <w:t>January 26, 2015</w:t>
      </w:r>
    </w:p>
    <w:p w:rsidR="00DF3E94" w:rsidRDefault="00E6631F">
      <w:r>
        <w:rPr>
          <w:rFonts w:ascii="Times New Roman" w:eastAsia="Times New Roman" w:hAnsi="Times New Roman" w:cs="Times New Roman"/>
          <w:sz w:val="24"/>
          <w:highlight w:val="white"/>
        </w:rPr>
        <w:t>6:00 p.m. (ET)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</w:rPr>
        <w:t>Present (via phone):</w:t>
      </w:r>
      <w:r>
        <w:rPr>
          <w:rFonts w:ascii="Times New Roman" w:eastAsia="Times New Roman" w:hAnsi="Times New Roman" w:cs="Times New Roman"/>
          <w:sz w:val="24"/>
        </w:rPr>
        <w:t xml:space="preserve"> Jason Feldman, Kevin Chung, Rudy Fernandez, Carolyne Dilgard-Clark, Rosalyn Kennedy, Jolene Loetscher, Lindsay Hyde, TJ Abrams, Mary Kathryn Covert Steel, Jason Pate, Sarah Williams and Jamaal Barnes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</w:rPr>
        <w:t>Absent with Regrets:</w:t>
      </w:r>
      <w:r>
        <w:rPr>
          <w:rFonts w:ascii="Times New Roman" w:eastAsia="Times New Roman" w:hAnsi="Times New Roman" w:cs="Times New Roman"/>
          <w:sz w:val="24"/>
        </w:rPr>
        <w:t xml:space="preserve"> Jorge Casimiro and Megan Harney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</w:rPr>
        <w:t xml:space="preserve">Staff: </w:t>
      </w:r>
      <w:r>
        <w:rPr>
          <w:rFonts w:ascii="Times New Roman" w:eastAsia="Times New Roman" w:hAnsi="Times New Roman" w:cs="Times New Roman"/>
          <w:sz w:val="24"/>
        </w:rPr>
        <w:t>Megan Barber, Patti Ross, Jane Hopkins, Emily Adams. Carolyn Norton and Ericia Ward-Williams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CCSF Staff Report </w:t>
      </w:r>
      <w:r>
        <w:rPr>
          <w:rFonts w:ascii="Times New Roman" w:eastAsia="Times New Roman" w:hAnsi="Times New Roman" w:cs="Times New Roman"/>
          <w:sz w:val="24"/>
          <w:highlight w:val="white"/>
        </w:rPr>
        <w:t>(Jane and Carolyn)</w:t>
      </w:r>
    </w:p>
    <w:p w:rsidR="00DF3E94" w:rsidRDefault="00E6631F">
      <w:pPr>
        <w:numPr>
          <w:ilvl w:val="0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Alumni Portal Update (Jane)</w:t>
      </w:r>
    </w:p>
    <w:p w:rsidR="00DF3E94" w:rsidRDefault="00E6631F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Portal done at end of Q1 but launch after Scholars Week</w:t>
      </w:r>
      <w:r w:rsidR="00ED745E">
        <w:rPr>
          <w:rFonts w:ascii="Times New Roman" w:eastAsia="Times New Roman" w:hAnsi="Times New Roman" w:cs="Times New Roman"/>
          <w:sz w:val="24"/>
        </w:rPr>
        <w:t xml:space="preserve"> to maximize awareness</w:t>
      </w:r>
      <w:r>
        <w:rPr>
          <w:rFonts w:ascii="Times New Roman" w:eastAsia="Times New Roman" w:hAnsi="Times New Roman" w:cs="Times New Roman"/>
          <w:sz w:val="24"/>
        </w:rPr>
        <w:t>; push out to AAB end of March for focus group</w:t>
      </w:r>
      <w:r w:rsidR="00ED745E">
        <w:rPr>
          <w:rFonts w:ascii="Times New Roman" w:eastAsia="Times New Roman" w:hAnsi="Times New Roman" w:cs="Times New Roman"/>
          <w:sz w:val="24"/>
        </w:rPr>
        <w:t xml:space="preserve"> </w:t>
      </w:r>
    </w:p>
    <w:p w:rsidR="00DF3E94" w:rsidRDefault="00E6631F">
      <w:pPr>
        <w:numPr>
          <w:ilvl w:val="0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Megan and LaQuanda’s title changes (Jane)</w:t>
      </w:r>
    </w:p>
    <w:p w:rsidR="00DF3E94" w:rsidRDefault="00E6631F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LaQuanda Prince from </w:t>
      </w:r>
      <w:r w:rsidR="00ED745E"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4"/>
        </w:rPr>
        <w:t xml:space="preserve">inance </w:t>
      </w:r>
      <w:r w:rsidR="00ED745E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ssistance to </w:t>
      </w:r>
      <w:r w:rsidR="00ED745E"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4"/>
        </w:rPr>
        <w:t xml:space="preserve">inance </w:t>
      </w:r>
      <w:r w:rsidR="00ED745E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anager; Megan Barber now </w:t>
      </w:r>
      <w:r w:rsidR="00ED745E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anager of </w:t>
      </w:r>
      <w:r w:rsidR="00ED745E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onor </w:t>
      </w:r>
      <w:r w:rsidR="00ED745E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ngagement </w:t>
      </w:r>
    </w:p>
    <w:p w:rsidR="00DF3E94" w:rsidRDefault="00E6631F">
      <w:pPr>
        <w:numPr>
          <w:ilvl w:val="0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New regional finalists </w:t>
      </w:r>
      <w:r w:rsidR="00ED745E">
        <w:rPr>
          <w:rFonts w:ascii="Times New Roman" w:eastAsia="Times New Roman" w:hAnsi="Times New Roman" w:cs="Times New Roman"/>
          <w:sz w:val="24"/>
        </w:rPr>
        <w:t xml:space="preserve">statistics </w:t>
      </w:r>
      <w:r>
        <w:rPr>
          <w:rFonts w:ascii="Times New Roman" w:eastAsia="Times New Roman" w:hAnsi="Times New Roman" w:cs="Times New Roman"/>
          <w:sz w:val="24"/>
        </w:rPr>
        <w:t>and where we’re going for interviews (Jane)</w:t>
      </w:r>
    </w:p>
    <w:p w:rsidR="00DF3E94" w:rsidRDefault="00E6631F">
      <w:pPr>
        <w:numPr>
          <w:ilvl w:val="0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Patti will be retiring this summer. CCSF will hire someone over the next year. </w:t>
      </w:r>
    </w:p>
    <w:p w:rsidR="00DF3E94" w:rsidRDefault="00E6631F">
      <w:pPr>
        <w:numPr>
          <w:ilvl w:val="0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Alumni engagement – on reading and selection committees (Carolyn)</w:t>
      </w:r>
    </w:p>
    <w:p w:rsidR="00DF3E94" w:rsidRDefault="00E6631F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Had 8 Alumni as part of the PRC committee</w:t>
      </w:r>
    </w:p>
    <w:p w:rsidR="00DF3E94" w:rsidRDefault="00E6631F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Have 20 as part of our RIC interviews (plus most of the CCSF staff)</w:t>
      </w:r>
    </w:p>
    <w:p w:rsidR="00DF3E94" w:rsidRDefault="00E6631F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LDI - Inviting most of the same folks back from last year (30 alums)</w:t>
      </w:r>
    </w:p>
    <w:p w:rsidR="00DF3E94" w:rsidRPr="00ED745E" w:rsidRDefault="00E6631F" w:rsidP="00ED745E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Working with </w:t>
      </w:r>
      <w:r w:rsidR="00ED745E">
        <w:rPr>
          <w:rFonts w:ascii="Times New Roman" w:eastAsia="Times New Roman" w:hAnsi="Times New Roman" w:cs="Times New Roman"/>
          <w:sz w:val="24"/>
        </w:rPr>
        <w:t xml:space="preserve">LDI </w:t>
      </w:r>
      <w:r>
        <w:rPr>
          <w:rFonts w:ascii="Times New Roman" w:eastAsia="Times New Roman" w:hAnsi="Times New Roman" w:cs="Times New Roman"/>
          <w:sz w:val="24"/>
        </w:rPr>
        <w:t xml:space="preserve">with Andrew and Michael Terrell. Dropping selection process and </w:t>
      </w:r>
      <w:r w:rsidR="00ED745E">
        <w:rPr>
          <w:rFonts w:ascii="Times New Roman" w:eastAsia="Times New Roman" w:hAnsi="Times New Roman" w:cs="Times New Roman"/>
          <w:sz w:val="24"/>
        </w:rPr>
        <w:t xml:space="preserve">focusing on </w:t>
      </w:r>
      <w:r>
        <w:rPr>
          <w:rFonts w:ascii="Times New Roman" w:eastAsia="Times New Roman" w:hAnsi="Times New Roman" w:cs="Times New Roman"/>
          <w:sz w:val="24"/>
        </w:rPr>
        <w:t xml:space="preserve">Leadership </w:t>
      </w:r>
      <w:r w:rsidR="00ED745E">
        <w:rPr>
          <w:rFonts w:ascii="Times New Roman" w:eastAsia="Times New Roman" w:hAnsi="Times New Roman" w:cs="Times New Roman"/>
          <w:sz w:val="24"/>
        </w:rPr>
        <w:t>D</w:t>
      </w:r>
      <w:r w:rsidRPr="00ED745E">
        <w:rPr>
          <w:rFonts w:ascii="Times New Roman" w:eastAsia="Times New Roman" w:hAnsi="Times New Roman" w:cs="Times New Roman"/>
          <w:sz w:val="24"/>
        </w:rPr>
        <w:t xml:space="preserve">evelopment. </w:t>
      </w:r>
    </w:p>
    <w:p w:rsidR="00DF3E94" w:rsidRDefault="00E6631F">
      <w:pPr>
        <w:numPr>
          <w:ilvl w:val="0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LDI committee/Scholars weekend- save</w:t>
      </w:r>
      <w:r w:rsidR="00ED745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the</w:t>
      </w:r>
      <w:r w:rsidR="00ED745E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date (Carolyn)</w:t>
      </w:r>
    </w:p>
    <w:p w:rsidR="00DF3E94" w:rsidRDefault="00E6631F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Invites are forthcoming – April 16-19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</w:p>
    <w:p w:rsidR="00DF3E94" w:rsidRDefault="00E6631F">
      <w:pPr>
        <w:numPr>
          <w:ilvl w:val="0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Accolades/announcements among AAB members (Carolyn)</w:t>
      </w:r>
    </w:p>
    <w:p w:rsidR="00DF3E94" w:rsidRDefault="00ED745E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</w:t>
      </w:r>
      <w:r w:rsidR="00E6631F">
        <w:rPr>
          <w:rFonts w:ascii="Times New Roman" w:eastAsia="Times New Roman" w:hAnsi="Times New Roman" w:cs="Times New Roman"/>
          <w:sz w:val="24"/>
        </w:rPr>
        <w:t>AAB</w:t>
      </w:r>
      <w:r>
        <w:rPr>
          <w:rFonts w:ascii="Times New Roman" w:eastAsia="Times New Roman" w:hAnsi="Times New Roman" w:cs="Times New Roman"/>
          <w:sz w:val="24"/>
        </w:rPr>
        <w:t xml:space="preserve"> updates at this time </w:t>
      </w:r>
    </w:p>
    <w:p w:rsidR="00DF3E94" w:rsidRDefault="00E6631F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Since retreat- first U.S. Senator (Ben Sasse) and youngest U.S. Congresswoman ever (Elise Stefanik ‘02)</w:t>
      </w:r>
    </w:p>
    <w:p w:rsidR="00DF3E94" w:rsidRDefault="00E6631F">
      <w:pPr>
        <w:numPr>
          <w:ilvl w:val="0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2014 Giving Summary (Megan)</w:t>
      </w:r>
    </w:p>
    <w:p w:rsidR="00DF3E94" w:rsidRDefault="00E6631F">
      <w:pPr>
        <w:numPr>
          <w:ilvl w:val="1"/>
          <w:numId w:val="11"/>
        </w:numPr>
        <w:ind w:hanging="359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2014 - $227,000 gifts from individuals, alumni, friends of CCSF and former Chairman Don Keough; $23,000 of that from alumni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Committee/Working Groups Reports:</w:t>
      </w:r>
    </w:p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Scholar Impact/Service </w:t>
      </w:r>
      <w:r>
        <w:rPr>
          <w:rFonts w:ascii="Times New Roman" w:eastAsia="Times New Roman" w:hAnsi="Times New Roman" w:cs="Times New Roman"/>
          <w:sz w:val="24"/>
          <w:highlight w:val="white"/>
        </w:rPr>
        <w:t>(TJ)</w:t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:rsidR="00DF3E94" w:rsidRDefault="00E6631F">
      <w:pPr>
        <w:numPr>
          <w:ilvl w:val="0"/>
          <w:numId w:val="7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Focused on four ideas from AAB Leadership Retreat</w:t>
      </w:r>
    </w:p>
    <w:p w:rsidR="00DF3E94" w:rsidRDefault="00E6631F">
      <w:pPr>
        <w:numPr>
          <w:ilvl w:val="1"/>
          <w:numId w:val="7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Local service activation - activation opportunities and ways for scholars to connect and engage while giving back;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Boys and Girls Club of America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part of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 engagement </w:t>
      </w:r>
    </w:p>
    <w:p w:rsidR="00DF3E94" w:rsidRDefault="00E6631F">
      <w:pPr>
        <w:numPr>
          <w:ilvl w:val="2"/>
          <w:numId w:val="7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Post through alumni portal and RPC leads to share</w:t>
      </w:r>
    </w:p>
    <w:p w:rsidR="00DF3E94" w:rsidRDefault="00E6631F">
      <w:pPr>
        <w:numPr>
          <w:ilvl w:val="1"/>
          <w:numId w:val="7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Scholars on non-profit boards - offering training and information to assist scholars with serving on non-profit boards</w:t>
      </w:r>
    </w:p>
    <w:p w:rsidR="00DF3E94" w:rsidRDefault="00E6631F">
      <w:pPr>
        <w:numPr>
          <w:ilvl w:val="1"/>
          <w:numId w:val="7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Scholar Service Trip - pick scholar with 501(c)3 and organize trip to help with resources; identify one scholar to pilot program with this year</w:t>
      </w:r>
    </w:p>
    <w:p w:rsidR="00DF3E94" w:rsidRDefault="00ED745E">
      <w:pPr>
        <w:numPr>
          <w:ilvl w:val="1"/>
          <w:numId w:val="7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“</w:t>
      </w:r>
      <w:r w:rsidR="00E6631F">
        <w:rPr>
          <w:rFonts w:ascii="Times New Roman" w:eastAsia="Times New Roman" w:hAnsi="Times New Roman" w:cs="Times New Roman"/>
          <w:sz w:val="24"/>
          <w:highlight w:val="white"/>
        </w:rPr>
        <w:t>Hack for Good</w:t>
      </w:r>
      <w:r>
        <w:rPr>
          <w:rFonts w:ascii="Times New Roman" w:eastAsia="Times New Roman" w:hAnsi="Times New Roman" w:cs="Times New Roman"/>
          <w:sz w:val="24"/>
          <w:highlight w:val="white"/>
        </w:rPr>
        <w:t>”</w:t>
      </w:r>
      <w:r w:rsidR="00E6631F">
        <w:rPr>
          <w:rFonts w:ascii="Times New Roman" w:eastAsia="Times New Roman" w:hAnsi="Times New Roman" w:cs="Times New Roman"/>
          <w:sz w:val="24"/>
          <w:highlight w:val="white"/>
        </w:rPr>
        <w:t xml:space="preserve"> - pilot in key region with diversity of scholars to have hack-a-thon for non-profit; use one day to help scholar solve non-profit challenges; could eventually executive and scale across all regions</w:t>
      </w:r>
    </w:p>
    <w:p w:rsidR="00DF3E94" w:rsidRDefault="00E6631F">
      <w:pPr>
        <w:numPr>
          <w:ilvl w:val="0"/>
          <w:numId w:val="7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Commit to one Scholar Service Trip and one Hack-a-Thon for 2015; others turn-key</w:t>
      </w:r>
    </w:p>
    <w:p w:rsidR="00DF3E94" w:rsidRDefault="00DF3E94"/>
    <w:p w:rsidR="00DF3E94" w:rsidRPr="008E606F" w:rsidRDefault="00E6631F">
      <w:pPr>
        <w:rPr>
          <w:i/>
        </w:rPr>
      </w:pPr>
      <w:r w:rsidRPr="008E606F">
        <w:rPr>
          <w:rFonts w:ascii="Times New Roman" w:eastAsia="Times New Roman" w:hAnsi="Times New Roman" w:cs="Times New Roman"/>
          <w:i/>
          <w:sz w:val="24"/>
          <w:highlight w:val="white"/>
        </w:rPr>
        <w:t>TJ Abrams excused.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lastRenderedPageBreak/>
        <w:t>Leadership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highlight w:val="white"/>
        </w:rPr>
        <w:t>Development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(Jason P.)</w:t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:rsidR="00DF3E94" w:rsidRDefault="00E6631F">
      <w:pPr>
        <w:numPr>
          <w:ilvl w:val="0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Board appreciate engagement of AAB; next meeting in April at Scholars Week</w:t>
      </w:r>
    </w:p>
    <w:p w:rsidR="00DF3E94" w:rsidRDefault="00E6631F">
      <w:pPr>
        <w:numPr>
          <w:ilvl w:val="0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Scholar Development Calendar</w:t>
      </w:r>
    </w:p>
    <w:p w:rsidR="00DF3E94" w:rsidRDefault="00E6631F">
      <w:pPr>
        <w:numPr>
          <w:ilvl w:val="1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Want to see what conferences scholars going to so they can connect and early career scholars can learn what's good</w:t>
      </w:r>
    </w:p>
    <w:p w:rsidR="00DF3E94" w:rsidRDefault="00E6631F">
      <w:pPr>
        <w:numPr>
          <w:ilvl w:val="1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Host through back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highlight w:val="white"/>
        </w:rPr>
        <w:t>end of scholar portal or LinkedIn</w:t>
      </w:r>
    </w:p>
    <w:p w:rsidR="00DF3E94" w:rsidRDefault="00E6631F">
      <w:pPr>
        <w:numPr>
          <w:ilvl w:val="0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Scholar Expert Network</w:t>
      </w:r>
    </w:p>
    <w:p w:rsidR="00DF3E94" w:rsidRDefault="00E6631F">
      <w:pPr>
        <w:numPr>
          <w:ilvl w:val="1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Need for one to three hour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s of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support. Scholars need support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not mentorship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Requesting </w:t>
      </w:r>
      <w:r>
        <w:rPr>
          <w:rFonts w:ascii="Times New Roman" w:eastAsia="Times New Roman" w:hAnsi="Times New Roman" w:cs="Times New Roman"/>
          <w:sz w:val="24"/>
          <w:highlight w:val="white"/>
        </w:rPr>
        <w:t>one to three hours support for project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highlight w:val="white"/>
        </w:rPr>
        <w:t>specific questions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:rsidR="00DF3E94" w:rsidRDefault="00ED745E">
      <w:pPr>
        <w:numPr>
          <w:ilvl w:val="1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Requests likely to come from </w:t>
      </w:r>
      <w:r w:rsidR="00E6631F">
        <w:rPr>
          <w:rFonts w:ascii="Times New Roman" w:eastAsia="Times New Roman" w:hAnsi="Times New Roman" w:cs="Times New Roman"/>
          <w:sz w:val="24"/>
          <w:highlight w:val="white"/>
        </w:rPr>
        <w:t xml:space="preserve"> off Facebook; host through back end of portal otherwise use LinkedIn</w:t>
      </w:r>
    </w:p>
    <w:p w:rsidR="00DF3E94" w:rsidRDefault="00DF3E94"/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Meeting called to order by Chairman Feldman at 6:32 p.m. (ET)</w:t>
      </w:r>
    </w:p>
    <w:p w:rsidR="00DF3E94" w:rsidRDefault="00E6631F">
      <w:r>
        <w:rPr>
          <w:rFonts w:ascii="Times New Roman" w:eastAsia="Times New Roman" w:hAnsi="Times New Roman" w:cs="Times New Roman"/>
          <w:sz w:val="24"/>
          <w:highlight w:val="white"/>
        </w:rPr>
        <w:t>M/S/C TJ Abrams/Rudy Fernandez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Review and Approve Minutes of Previous Meeting </w:t>
      </w:r>
      <w:r>
        <w:rPr>
          <w:rFonts w:ascii="Times New Roman" w:eastAsia="Times New Roman" w:hAnsi="Times New Roman" w:cs="Times New Roman"/>
          <w:sz w:val="24"/>
          <w:highlight w:val="white"/>
        </w:rPr>
        <w:t>(Mary Kathryn)</w:t>
      </w:r>
    </w:p>
    <w:p w:rsidR="00DF3E94" w:rsidRDefault="00E6631F">
      <w:r>
        <w:rPr>
          <w:rFonts w:ascii="Times New Roman" w:eastAsia="Times New Roman" w:hAnsi="Times New Roman" w:cs="Times New Roman"/>
          <w:sz w:val="24"/>
          <w:highlight w:val="white"/>
        </w:rPr>
        <w:t>M/S/C Carolyn Dilgard-Clark/Rosalyn Kennedy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Co-Chair Report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(Jason F. &amp; MK)</w:t>
      </w:r>
    </w:p>
    <w:p w:rsidR="00DF3E94" w:rsidRDefault="00E6631F">
      <w:pPr>
        <w:numPr>
          <w:ilvl w:val="0"/>
          <w:numId w:val="10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lastRenderedPageBreak/>
        <w:t>While this is a volunteer operation, we are dependent upon committee chairs to continue to move forward with initiatives</w:t>
      </w:r>
    </w:p>
    <w:p w:rsidR="00DF3E94" w:rsidRDefault="00E6631F">
      <w:pPr>
        <w:numPr>
          <w:ilvl w:val="0"/>
          <w:numId w:val="10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Attendance and engagement requirements in bylaw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s</w:t>
      </w:r>
    </w:p>
    <w:p w:rsidR="00DF3E94" w:rsidRDefault="00E6631F">
      <w:pPr>
        <w:numPr>
          <w:ilvl w:val="0"/>
          <w:numId w:val="10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Retreat can be costly; consider if this is the best venue; will discuss next board meeting (April)</w:t>
      </w:r>
    </w:p>
    <w:p w:rsidR="00DF3E94" w:rsidRDefault="00E6631F">
      <w:pPr>
        <w:numPr>
          <w:ilvl w:val="0"/>
          <w:numId w:val="10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Get together with your committee after this call in February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Committee/Working Groups Reports: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Career Mentoring/Professional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(Kevin)</w:t>
      </w:r>
    </w:p>
    <w:p w:rsidR="00DF3E94" w:rsidRDefault="00E6631F">
      <w:pPr>
        <w:numPr>
          <w:ilvl w:val="0"/>
          <w:numId w:val="5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Focus of this committee is career and professional</w:t>
      </w:r>
    </w:p>
    <w:p w:rsidR="00DF3E94" w:rsidRDefault="00E6631F">
      <w:pPr>
        <w:numPr>
          <w:ilvl w:val="0"/>
          <w:numId w:val="5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Events - take page from staff on roadshow events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Host </w:t>
      </w:r>
      <w:r>
        <w:rPr>
          <w:rFonts w:ascii="Times New Roman" w:eastAsia="Times New Roman" w:hAnsi="Times New Roman" w:cs="Times New Roman"/>
          <w:sz w:val="24"/>
          <w:highlight w:val="white"/>
        </w:rPr>
        <w:t>events that focus on getting people together with emphasis on professional event</w:t>
      </w:r>
    </w:p>
    <w:p w:rsidR="00DF3E94" w:rsidRDefault="00E6631F">
      <w:pPr>
        <w:numPr>
          <w:ilvl w:val="1"/>
          <w:numId w:val="5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Find common theme of working, professional development and organic networking with professional bent</w:t>
      </w:r>
    </w:p>
    <w:p w:rsidR="00DF3E94" w:rsidRDefault="00E6631F">
      <w:pPr>
        <w:numPr>
          <w:ilvl w:val="1"/>
          <w:numId w:val="5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Start in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 locations with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higher population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and try 2-3 this year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.</w:t>
      </w:r>
    </w:p>
    <w:p w:rsidR="00DF3E94" w:rsidRDefault="00E6631F">
      <w:pPr>
        <w:numPr>
          <w:ilvl w:val="0"/>
          <w:numId w:val="4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Buddy - provide connection to freshman or upper class for a buddy. Fall 2015 paired with upper classmen or recent graduate; need pipeline</w:t>
      </w:r>
    </w:p>
    <w:p w:rsidR="00DF3E94" w:rsidRDefault="00E6631F">
      <w:pPr>
        <w:ind w:left="720"/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Young professional mentoring - Again need pipeline. </w:t>
      </w:r>
    </w:p>
    <w:p w:rsidR="00DF3E94" w:rsidRDefault="00E6631F">
      <w:pPr>
        <w:numPr>
          <w:ilvl w:val="0"/>
          <w:numId w:val="4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Focus on out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highlight w:val="white"/>
        </w:rPr>
        <w:t>of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highlight w:val="white"/>
        </w:rPr>
        <w:t>school scholars</w:t>
      </w:r>
    </w:p>
    <w:p w:rsidR="00DF3E94" w:rsidRDefault="00DF3E94"/>
    <w:p w:rsidR="00DF3E94" w:rsidRDefault="00E6631F">
      <w:pPr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During Scholar Week may have alumni help with programming on networking (Carolyn)</w:t>
      </w:r>
    </w:p>
    <w:p w:rsidR="00DF3E94" w:rsidRDefault="00DF3E94"/>
    <w:p w:rsidR="00DF3E94" w:rsidRDefault="00E6631F">
      <w:pPr>
        <w:numPr>
          <w:ilvl w:val="0"/>
          <w:numId w:val="1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Large survey response from scholars interested in mentor or mentor from road show; also heard this during individual conversations from 2004-2009 interested in mentor and mentee roles (Megan)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Scholarships </w:t>
      </w:r>
      <w:r>
        <w:rPr>
          <w:rFonts w:ascii="Times New Roman" w:eastAsia="Times New Roman" w:hAnsi="Times New Roman" w:cs="Times New Roman"/>
          <w:sz w:val="24"/>
          <w:highlight w:val="white"/>
        </w:rPr>
        <w:t>(Jamaal)</w:t>
      </w:r>
    </w:p>
    <w:p w:rsidR="00DF3E94" w:rsidRDefault="00E6631F">
      <w:pPr>
        <w:numPr>
          <w:ilvl w:val="0"/>
          <w:numId w:val="8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Scholarship committee tasked with selection for SWALS</w:t>
      </w:r>
    </w:p>
    <w:p w:rsidR="00ED745E" w:rsidRDefault="00E6631F">
      <w:pPr>
        <w:numPr>
          <w:ilvl w:val="1"/>
          <w:numId w:val="8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Recommend selecting SWAL 18 months after class selected and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the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scholar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can 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apply themselves </w:t>
      </w:r>
    </w:p>
    <w:p w:rsidR="00DF3E94" w:rsidRDefault="00E6631F">
      <w:pPr>
        <w:numPr>
          <w:ilvl w:val="1"/>
          <w:numId w:val="8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Working with Ericia and Jane for what it means for selection process</w:t>
      </w:r>
    </w:p>
    <w:p w:rsidR="00DF3E94" w:rsidRDefault="00E6631F">
      <w:pPr>
        <w:numPr>
          <w:ilvl w:val="2"/>
          <w:numId w:val="8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Allows to leverage their engagement with network and allows an application process</w:t>
      </w:r>
    </w:p>
    <w:p w:rsidR="00DF3E94" w:rsidRDefault="00E6631F">
      <w:pPr>
        <w:numPr>
          <w:ilvl w:val="2"/>
          <w:numId w:val="8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i.e. Foundation push marketing in 2017 for SWALS from Class of 2016</w:t>
      </w:r>
    </w:p>
    <w:p w:rsidR="00ED745E" w:rsidRDefault="00E6631F">
      <w:pPr>
        <w:numPr>
          <w:ilvl w:val="2"/>
          <w:numId w:val="8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Proposed - applications go to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cholarship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C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ommittee </w:t>
      </w:r>
    </w:p>
    <w:p w:rsidR="00DF3E94" w:rsidRDefault="00ED745E">
      <w:pPr>
        <w:numPr>
          <w:ilvl w:val="2"/>
          <w:numId w:val="8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A</w:t>
      </w:r>
      <w:r w:rsidR="00E6631F">
        <w:rPr>
          <w:rFonts w:ascii="Times New Roman" w:eastAsia="Times New Roman" w:hAnsi="Times New Roman" w:cs="Times New Roman"/>
          <w:sz w:val="24"/>
          <w:highlight w:val="white"/>
        </w:rPr>
        <w:t>t October retreat</w:t>
      </w:r>
      <w:r>
        <w:rPr>
          <w:rFonts w:ascii="Times New Roman" w:eastAsia="Times New Roman" w:hAnsi="Times New Roman" w:cs="Times New Roman"/>
          <w:sz w:val="24"/>
          <w:highlight w:val="white"/>
        </w:rPr>
        <w:t>,</w:t>
      </w:r>
      <w:r w:rsidR="00E6631F">
        <w:rPr>
          <w:rFonts w:ascii="Times New Roman" w:eastAsia="Times New Roman" w:hAnsi="Times New Roman" w:cs="Times New Roman"/>
          <w:sz w:val="24"/>
          <w:highlight w:val="white"/>
        </w:rPr>
        <w:t xml:space="preserve"> pick 3-5 finalists to be presented to AAB at end of October meeting; then narrow down from October to January. 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Development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(Rudy)</w:t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:rsidR="00DF3E94" w:rsidRDefault="00E6631F">
      <w:pPr>
        <w:numPr>
          <w:ilvl w:val="0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Can connect data more</w:t>
      </w:r>
    </w:p>
    <w:p w:rsidR="00DF3E94" w:rsidRDefault="00E6631F">
      <w:pPr>
        <w:numPr>
          <w:ilvl w:val="1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lastRenderedPageBreak/>
        <w:t>Now can access Captiva (connects with Dow J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o</w:t>
      </w:r>
      <w:r>
        <w:rPr>
          <w:rFonts w:ascii="Times New Roman" w:eastAsia="Times New Roman" w:hAnsi="Times New Roman" w:cs="Times New Roman"/>
          <w:sz w:val="24"/>
          <w:highlight w:val="white"/>
        </w:rPr>
        <w:t>nes to rate potential donors)</w:t>
      </w:r>
    </w:p>
    <w:p w:rsidR="00DF3E94" w:rsidRDefault="00E6631F">
      <w:pPr>
        <w:numPr>
          <w:ilvl w:val="0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Raising money for programming for engagement of new scholars but also alumni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with missing data </w:t>
      </w:r>
    </w:p>
    <w:p w:rsidR="00DF3E94" w:rsidRDefault="00E6631F">
      <w:pPr>
        <w:numPr>
          <w:ilvl w:val="1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Need to update this messaging for website; Jorge and MK lead</w:t>
      </w:r>
    </w:p>
    <w:p w:rsidR="00DF3E94" w:rsidRDefault="00E6631F">
      <w:pPr>
        <w:numPr>
          <w:ilvl w:val="1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Need to decide on what to name fund and decide on tiers; Lindsay and Megan to have suggestions for names</w:t>
      </w:r>
    </w:p>
    <w:p w:rsidR="00DF3E94" w:rsidRDefault="00E6631F">
      <w:pPr>
        <w:numPr>
          <w:ilvl w:val="1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Class of 2013 wants to give a class gift; could use this as example to encourage others; Jolene and Lindsay work with Megan.</w:t>
      </w:r>
    </w:p>
    <w:p w:rsidR="00DF3E94" w:rsidRDefault="00E6631F">
      <w:pPr>
        <w:numPr>
          <w:ilvl w:val="1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Fifty prospects for future legacy circle donors</w:t>
      </w:r>
    </w:p>
    <w:p w:rsidR="00DF3E94" w:rsidRDefault="00E6631F">
      <w:pPr>
        <w:numPr>
          <w:ilvl w:val="1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Want to work on strategy to engage and how do we ask; want to tease legacy circle at Scholars Week</w:t>
      </w:r>
    </w:p>
    <w:p w:rsidR="00DF3E94" w:rsidRDefault="00E6631F">
      <w:pPr>
        <w:numPr>
          <w:ilvl w:val="1"/>
          <w:numId w:val="9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Q1 want name figured out and translate that to messaging for website by scholar weekend (Megan)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PR/Communications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(Mary Kathryn) </w:t>
      </w:r>
    </w:p>
    <w:p w:rsidR="00DF3E94" w:rsidRDefault="00E6631F">
      <w:r>
        <w:rPr>
          <w:rFonts w:ascii="Times New Roman" w:eastAsia="Times New Roman" w:hAnsi="Times New Roman" w:cs="Times New Roman"/>
          <w:sz w:val="24"/>
          <w:highlight w:val="white"/>
        </w:rPr>
        <w:t>Running through metrics and timelines</w:t>
      </w:r>
    </w:p>
    <w:p w:rsidR="00DF3E94" w:rsidRDefault="00E6631F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Build relationships with reporters</w:t>
      </w:r>
    </w:p>
    <w:p w:rsidR="00DF3E94" w:rsidRDefault="00E6631F">
      <w:pPr>
        <w:numPr>
          <w:ilvl w:val="1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Have three meetings, 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>targeting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NY Times, Politico and Washington Post; Mark and Jane spokespeople; also scholar go with them</w:t>
      </w:r>
    </w:p>
    <w:p w:rsidR="00DF3E94" w:rsidRDefault="00E6631F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Position staff as scholarship/leadership</w:t>
      </w:r>
    </w:p>
    <w:p w:rsidR="00DF3E94" w:rsidRDefault="00E6631F">
      <w:pPr>
        <w:numPr>
          <w:ilvl w:val="1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lastRenderedPageBreak/>
        <w:t>Want two media placements in 2015 and focus on Q4</w:t>
      </w:r>
    </w:p>
    <w:p w:rsidR="00DF3E94" w:rsidRDefault="00E6631F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Speak at right conferences</w:t>
      </w:r>
    </w:p>
    <w:p w:rsidR="00DF3E94" w:rsidRDefault="00E6631F">
      <w:pPr>
        <w:numPr>
          <w:ilvl w:val="1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Look at where Coca-Cola Company already present or scholars already</w:t>
      </w:r>
      <w:r w:rsidR="00ED745E">
        <w:rPr>
          <w:rFonts w:ascii="Times New Roman" w:eastAsia="Times New Roman" w:hAnsi="Times New Roman" w:cs="Times New Roman"/>
          <w:sz w:val="24"/>
          <w:highlight w:val="white"/>
        </w:rPr>
        <w:t xml:space="preserve"> are</w:t>
      </w:r>
      <w:r>
        <w:rPr>
          <w:rFonts w:ascii="Times New Roman" w:eastAsia="Times New Roman" w:hAnsi="Times New Roman" w:cs="Times New Roman"/>
          <w:sz w:val="24"/>
          <w:highlight w:val="white"/>
        </w:rPr>
        <w:t>; maximize where already have assets; goal for three conferences</w:t>
      </w:r>
    </w:p>
    <w:p w:rsidR="00DF3E94" w:rsidRDefault="00E6631F">
      <w:pPr>
        <w:numPr>
          <w:ilvl w:val="0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Contribute content</w:t>
      </w:r>
    </w:p>
    <w:p w:rsidR="00DF3E94" w:rsidRDefault="00E6631F">
      <w:pPr>
        <w:numPr>
          <w:ilvl w:val="1"/>
          <w:numId w:val="3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Need to work on messaging and finalize Q1; looking at scholar connections for outlets; content planning Q2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 xml:space="preserve">Board Governance  </w:t>
      </w:r>
      <w:r>
        <w:rPr>
          <w:rFonts w:ascii="Times New Roman" w:eastAsia="Times New Roman" w:hAnsi="Times New Roman" w:cs="Times New Roman"/>
          <w:sz w:val="24"/>
          <w:highlight w:val="white"/>
        </w:rPr>
        <w:t>(Rosalyn)</w:t>
      </w:r>
      <w:r>
        <w:rPr>
          <w:rFonts w:ascii="Times New Roman" w:eastAsia="Times New Roman" w:hAnsi="Times New Roman" w:cs="Times New Roman"/>
          <w:sz w:val="24"/>
          <w:highlight w:val="white"/>
        </w:rPr>
        <w:tab/>
      </w:r>
    </w:p>
    <w:p w:rsidR="00DF3E94" w:rsidRDefault="00E6631F">
      <w:pPr>
        <w:numPr>
          <w:ilvl w:val="0"/>
          <w:numId w:val="2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Need to find right folks for future board and make sure bylaws are right</w:t>
      </w:r>
    </w:p>
    <w:p w:rsidR="00DF3E94" w:rsidRDefault="00E6631F">
      <w:pPr>
        <w:numPr>
          <w:ilvl w:val="1"/>
          <w:numId w:val="2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In April put together formal plan</w:t>
      </w:r>
    </w:p>
    <w:p w:rsidR="00DF3E94" w:rsidRDefault="00E6631F">
      <w:pPr>
        <w:numPr>
          <w:ilvl w:val="1"/>
          <w:numId w:val="2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Focus on recruiting from talent pipeline</w:t>
      </w:r>
    </w:p>
    <w:p w:rsidR="00DF3E94" w:rsidRDefault="00E6631F">
      <w:pPr>
        <w:numPr>
          <w:ilvl w:val="0"/>
          <w:numId w:val="2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 xml:space="preserve">Tell Rosalyn or Carolyn if see someone that would be good especially in April. </w:t>
      </w:r>
    </w:p>
    <w:p w:rsidR="00DF3E94" w:rsidRDefault="00DF3E94"/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Adjourned at 7:20 p.m. (ET)</w:t>
      </w:r>
    </w:p>
    <w:p w:rsidR="00DF3E94" w:rsidRDefault="00E6631F">
      <w:r>
        <w:rPr>
          <w:rFonts w:ascii="Times New Roman" w:eastAsia="Times New Roman" w:hAnsi="Times New Roman" w:cs="Times New Roman"/>
          <w:sz w:val="24"/>
          <w:highlight w:val="white"/>
        </w:rPr>
        <w:t>M/S/C Carolyn Dilgard-Clark/Kevin Chung</w:t>
      </w:r>
    </w:p>
    <w:p w:rsidR="00DF3E94" w:rsidRDefault="00DF3E94"/>
    <w:p w:rsidR="00DF3E94" w:rsidRDefault="00E6631F">
      <w:r>
        <w:rPr>
          <w:rFonts w:ascii="Times New Roman" w:eastAsia="Times New Roman" w:hAnsi="Times New Roman" w:cs="Times New Roman"/>
          <w:b/>
          <w:sz w:val="24"/>
          <w:highlight w:val="white"/>
        </w:rPr>
        <w:t>Important Dates</w:t>
      </w:r>
    </w:p>
    <w:p w:rsidR="00DF3E94" w:rsidRDefault="00E6631F">
      <w:pPr>
        <w:numPr>
          <w:ilvl w:val="0"/>
          <w:numId w:val="12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April 16-19:  Scholars Weekend (in person)</w:t>
      </w:r>
    </w:p>
    <w:p w:rsidR="00DF3E94" w:rsidRDefault="00E6631F">
      <w:pPr>
        <w:numPr>
          <w:ilvl w:val="0"/>
          <w:numId w:val="12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t>July 27 (Monday):  6 pm (EST)</w:t>
      </w:r>
    </w:p>
    <w:p w:rsidR="00DF3E94" w:rsidRDefault="00E6631F">
      <w:pPr>
        <w:numPr>
          <w:ilvl w:val="0"/>
          <w:numId w:val="12"/>
        </w:numPr>
        <w:ind w:hanging="359"/>
        <w:contextualSpacing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highlight w:val="white"/>
        </w:rPr>
        <w:lastRenderedPageBreak/>
        <w:t>October dates (AAB Retreat)- TBD</w:t>
      </w:r>
    </w:p>
    <w:p w:rsidR="00DF3E94" w:rsidRDefault="00DF3E94"/>
    <w:sectPr w:rsidR="00DF3E94" w:rsidSect="008E606F">
      <w:footerReference w:type="default" r:id="rId8"/>
      <w:pgSz w:w="12240" w:h="15840"/>
      <w:pgMar w:top="99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AD" w:rsidRDefault="00854BAD">
      <w:pPr>
        <w:spacing w:line="240" w:lineRule="auto"/>
      </w:pPr>
      <w:r>
        <w:separator/>
      </w:r>
    </w:p>
  </w:endnote>
  <w:endnote w:type="continuationSeparator" w:id="0">
    <w:p w:rsidR="00854BAD" w:rsidRDefault="00854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E94" w:rsidRDefault="00E6631F">
    <w:pPr>
      <w:jc w:val="right"/>
    </w:pPr>
    <w:r>
      <w:fldChar w:fldCharType="begin"/>
    </w:r>
    <w:r>
      <w:instrText>PAGE</w:instrText>
    </w:r>
    <w:r>
      <w:fldChar w:fldCharType="separate"/>
    </w:r>
    <w:r w:rsidR="00357D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AD" w:rsidRDefault="00854BAD">
      <w:pPr>
        <w:spacing w:line="240" w:lineRule="auto"/>
      </w:pPr>
      <w:r>
        <w:separator/>
      </w:r>
    </w:p>
  </w:footnote>
  <w:footnote w:type="continuationSeparator" w:id="0">
    <w:p w:rsidR="00854BAD" w:rsidRDefault="00854B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AD1"/>
    <w:multiLevelType w:val="multilevel"/>
    <w:tmpl w:val="92065C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503579D"/>
    <w:multiLevelType w:val="multilevel"/>
    <w:tmpl w:val="D79E52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61C6610"/>
    <w:multiLevelType w:val="multilevel"/>
    <w:tmpl w:val="A4A83B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F1B0D61"/>
    <w:multiLevelType w:val="multilevel"/>
    <w:tmpl w:val="EB6884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2B1545"/>
    <w:multiLevelType w:val="multilevel"/>
    <w:tmpl w:val="6A887F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E4F25A9"/>
    <w:multiLevelType w:val="multilevel"/>
    <w:tmpl w:val="00087E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0F83422"/>
    <w:multiLevelType w:val="multilevel"/>
    <w:tmpl w:val="830E4D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75F16C3"/>
    <w:multiLevelType w:val="multilevel"/>
    <w:tmpl w:val="D43EC5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BF87578"/>
    <w:multiLevelType w:val="multilevel"/>
    <w:tmpl w:val="819CCD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DA67F9B"/>
    <w:multiLevelType w:val="multilevel"/>
    <w:tmpl w:val="3E7EF1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85306F0"/>
    <w:multiLevelType w:val="multilevel"/>
    <w:tmpl w:val="ACB8C4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FDD1707"/>
    <w:multiLevelType w:val="multilevel"/>
    <w:tmpl w:val="2E3E78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94"/>
    <w:rsid w:val="00066B74"/>
    <w:rsid w:val="00357DBF"/>
    <w:rsid w:val="006E3819"/>
    <w:rsid w:val="00854BAD"/>
    <w:rsid w:val="00870DD5"/>
    <w:rsid w:val="008E606F"/>
    <w:rsid w:val="00DF3E94"/>
    <w:rsid w:val="00E6631F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75DAE-9A32-4EC1-B3B5-67ABF3A8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1150</Words>
  <Characters>5957</Characters>
  <Application>Microsoft Office Word</Application>
  <DocSecurity>0</DocSecurity>
  <Lines>161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Coca-Cola Scholars Foundation AAB Board Meeting Minutes 01262015 *draft*.docx</vt:lpstr>
    </vt:vector>
  </TitlesOfParts>
  <Company>The Coca-Cola Company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Coca-Cola Scholars Foundation AAB Board Meeting Minutes 01262015 *draft*.docx</dc:title>
  <dc:creator>Carolyn Norton -c-</dc:creator>
  <cp:lastModifiedBy>Lauren O'Brien</cp:lastModifiedBy>
  <cp:revision>2</cp:revision>
  <dcterms:created xsi:type="dcterms:W3CDTF">2015-11-06T22:36:00Z</dcterms:created>
  <dcterms:modified xsi:type="dcterms:W3CDTF">2015-11-06T22:36:00Z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53c139e1-edf1-453d-9133-5c4681c11a26</vt:lpwstr>
  </property>
  <property fmtid="{D5CDD505-2E9C-101B-9397-08002B2CF9AE}" pid="4" name="MODFILEGUID">
    <vt:lpwstr>975d5113-6f8b-4b47-9731-b201c182ed36</vt:lpwstr>
  </property>
  <property fmtid="{D5CDD505-2E9C-101B-9397-08002B2CF9AE}" pid="5" name="FILEOWNER">
    <vt:lpwstr>Carolyn Norton -c-</vt:lpwstr>
  </property>
  <property fmtid="{D5CDD505-2E9C-101B-9397-08002B2CF9AE}" pid="6" name="MODFILEOWNER">
    <vt:lpwstr>A31116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A18720-0624</vt:lpwstr>
  </property>
  <property fmtid="{D5CDD505-2E9C-101B-9397-08002B2CF9AE}" pid="10" name="MODMACHINEID">
    <vt:lpwstr>A31116-0725</vt:lpwstr>
  </property>
  <property fmtid="{D5CDD505-2E9C-101B-9397-08002B2CF9AE}" pid="11" name="CURRENTCLASS">
    <vt:lpwstr>Classified - No Category</vt:lpwstr>
  </property>
</Properties>
</file>